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69D" w:rsidRDefault="0077748D" w:rsidP="0049414A">
      <w:pPr>
        <w:jc w:val="right"/>
        <w:rPr>
          <w:b/>
        </w:rPr>
      </w:pPr>
      <w:r>
        <w:rPr>
          <w:b/>
        </w:rPr>
        <w:t xml:space="preserve">ESPECIFICACIONES TÉCNICAS - </w:t>
      </w:r>
      <w:r w:rsidR="0049414A">
        <w:rPr>
          <w:b/>
        </w:rPr>
        <w:t>APENDICE 4</w:t>
      </w:r>
    </w:p>
    <w:p w:rsidR="0069469D" w:rsidRDefault="0069469D" w:rsidP="0069469D">
      <w:pPr>
        <w:jc w:val="both"/>
        <w:rPr>
          <w:b/>
        </w:rPr>
      </w:pPr>
    </w:p>
    <w:p w:rsidR="0049414A" w:rsidRDefault="0049414A" w:rsidP="0069469D">
      <w:pPr>
        <w:jc w:val="both"/>
        <w:rPr>
          <w:b/>
          <w:u w:val="single"/>
        </w:rPr>
      </w:pPr>
    </w:p>
    <w:p w:rsidR="0049414A" w:rsidRDefault="0049414A" w:rsidP="0069469D">
      <w:pPr>
        <w:jc w:val="both"/>
        <w:rPr>
          <w:b/>
          <w:u w:val="single"/>
        </w:rPr>
      </w:pPr>
    </w:p>
    <w:p w:rsidR="0069469D" w:rsidRPr="0049414A" w:rsidRDefault="0069469D" w:rsidP="0069469D">
      <w:pPr>
        <w:jc w:val="both"/>
        <w:rPr>
          <w:b/>
          <w:u w:val="single"/>
        </w:rPr>
      </w:pPr>
      <w:r w:rsidRPr="0049414A">
        <w:rPr>
          <w:b/>
          <w:u w:val="single"/>
        </w:rPr>
        <w:t>DETALLE DE BIENES A PROVEER BAJO LA MODALIDAD TARIFA PLANA</w:t>
      </w:r>
    </w:p>
    <w:p w:rsidR="0069469D" w:rsidRDefault="0069469D" w:rsidP="0069469D">
      <w:pPr>
        <w:jc w:val="both"/>
        <w:outlineLvl w:val="0"/>
        <w:rPr>
          <w:b/>
        </w:rPr>
      </w:pPr>
    </w:p>
    <w:p w:rsidR="0069469D" w:rsidRPr="0095689E" w:rsidRDefault="0069469D" w:rsidP="0069469D">
      <w:pPr>
        <w:jc w:val="both"/>
        <w:outlineLvl w:val="0"/>
        <w:rPr>
          <w:b/>
        </w:rPr>
      </w:pPr>
    </w:p>
    <w:p w:rsidR="0069469D" w:rsidRDefault="0069469D" w:rsidP="0069469D">
      <w:pPr>
        <w:pStyle w:val="Textoindependiente3"/>
        <w:numPr>
          <w:ilvl w:val="0"/>
          <w:numId w:val="10"/>
        </w:numPr>
        <w:tabs>
          <w:tab w:val="left" w:pos="1440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Pr="0080558C">
        <w:rPr>
          <w:sz w:val="24"/>
          <w:szCs w:val="24"/>
        </w:rPr>
        <w:t>a Tarifa Plana se compone de bienes y servicios</w:t>
      </w:r>
      <w:r>
        <w:rPr>
          <w:sz w:val="24"/>
          <w:szCs w:val="24"/>
        </w:rPr>
        <w:t xml:space="preserve">. </w:t>
      </w:r>
      <w:r w:rsidRPr="0069469D">
        <w:rPr>
          <w:sz w:val="24"/>
          <w:szCs w:val="24"/>
        </w:rPr>
        <w:t>En la clase bienes (o materiales), la totalidad de los insumos y consumibles que sin ser repuestos, accesorios y conjuntos, son normalmente utilizados para realizar las tareas de mantenimiento programado</w:t>
      </w:r>
      <w:r>
        <w:rPr>
          <w:sz w:val="24"/>
          <w:szCs w:val="24"/>
        </w:rPr>
        <w:t>.</w:t>
      </w:r>
    </w:p>
    <w:p w:rsidR="0069469D" w:rsidRDefault="0069469D" w:rsidP="0049414A">
      <w:pPr>
        <w:pStyle w:val="Textoindependiente3"/>
        <w:tabs>
          <w:tab w:val="left" w:pos="1440"/>
        </w:tabs>
        <w:spacing w:after="0"/>
        <w:jc w:val="both"/>
        <w:rPr>
          <w:sz w:val="24"/>
          <w:szCs w:val="24"/>
        </w:rPr>
      </w:pPr>
    </w:p>
    <w:p w:rsidR="0069469D" w:rsidRDefault="0069469D" w:rsidP="0069469D">
      <w:pPr>
        <w:pStyle w:val="Textoindependiente3"/>
        <w:numPr>
          <w:ilvl w:val="0"/>
          <w:numId w:val="10"/>
        </w:numPr>
        <w:tabs>
          <w:tab w:val="left" w:pos="1440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 modo de</w:t>
      </w:r>
      <w:r w:rsidRPr="0069469D">
        <w:rPr>
          <w:sz w:val="24"/>
          <w:szCs w:val="24"/>
        </w:rPr>
        <w:t xml:space="preserve"> ejemplo los enumerados a continuación sin ser taxativos: líquidos y fluidos de limpieza en general, detergentes, solventes, alcohol, </w:t>
      </w:r>
      <w:proofErr w:type="spellStart"/>
      <w:r w:rsidRPr="0069469D">
        <w:rPr>
          <w:sz w:val="24"/>
          <w:szCs w:val="24"/>
        </w:rPr>
        <w:t>metil</w:t>
      </w:r>
      <w:proofErr w:type="spellEnd"/>
      <w:r w:rsidRPr="0069469D">
        <w:rPr>
          <w:sz w:val="24"/>
          <w:szCs w:val="24"/>
        </w:rPr>
        <w:t xml:space="preserve"> </w:t>
      </w:r>
      <w:proofErr w:type="spellStart"/>
      <w:r w:rsidRPr="0069469D">
        <w:rPr>
          <w:sz w:val="24"/>
          <w:szCs w:val="24"/>
        </w:rPr>
        <w:t>etil</w:t>
      </w:r>
      <w:proofErr w:type="spellEnd"/>
      <w:r w:rsidRPr="0069469D">
        <w:rPr>
          <w:sz w:val="24"/>
          <w:szCs w:val="24"/>
        </w:rPr>
        <w:t xml:space="preserve"> </w:t>
      </w:r>
      <w:proofErr w:type="spellStart"/>
      <w:r w:rsidRPr="0069469D">
        <w:rPr>
          <w:sz w:val="24"/>
          <w:szCs w:val="24"/>
        </w:rPr>
        <w:t>ketona</w:t>
      </w:r>
      <w:proofErr w:type="spellEnd"/>
      <w:r w:rsidRPr="0069469D">
        <w:rPr>
          <w:sz w:val="24"/>
          <w:szCs w:val="24"/>
        </w:rPr>
        <w:t xml:space="preserve">, cintas de todo tipo, </w:t>
      </w:r>
      <w:proofErr w:type="spellStart"/>
      <w:r w:rsidRPr="0069469D">
        <w:rPr>
          <w:sz w:val="24"/>
          <w:szCs w:val="24"/>
        </w:rPr>
        <w:t>scotch</w:t>
      </w:r>
      <w:proofErr w:type="spellEnd"/>
      <w:r w:rsidRPr="0069469D">
        <w:rPr>
          <w:sz w:val="24"/>
          <w:szCs w:val="24"/>
        </w:rPr>
        <w:t xml:space="preserve"> </w:t>
      </w:r>
      <w:proofErr w:type="spellStart"/>
      <w:r w:rsidRPr="0069469D">
        <w:rPr>
          <w:sz w:val="24"/>
          <w:szCs w:val="24"/>
        </w:rPr>
        <w:t>brite</w:t>
      </w:r>
      <w:proofErr w:type="spellEnd"/>
      <w:r w:rsidRPr="0069469D">
        <w:rPr>
          <w:sz w:val="24"/>
          <w:szCs w:val="24"/>
        </w:rPr>
        <w:t xml:space="preserve">, lijas, pinceles, trapos, vaselina, lanolina, elementos de limpieza, detergentes de uso especial para aeronaves y motores, </w:t>
      </w:r>
      <w:proofErr w:type="spellStart"/>
      <w:r w:rsidRPr="0069469D">
        <w:rPr>
          <w:sz w:val="24"/>
          <w:szCs w:val="24"/>
        </w:rPr>
        <w:t>contamatic</w:t>
      </w:r>
      <w:proofErr w:type="spellEnd"/>
      <w:r w:rsidRPr="0069469D">
        <w:rPr>
          <w:sz w:val="24"/>
          <w:szCs w:val="24"/>
        </w:rPr>
        <w:t xml:space="preserve"> </w:t>
      </w:r>
      <w:proofErr w:type="spellStart"/>
      <w:r w:rsidRPr="0069469D">
        <w:rPr>
          <w:sz w:val="24"/>
          <w:szCs w:val="24"/>
        </w:rPr>
        <w:t>green</w:t>
      </w:r>
      <w:proofErr w:type="spellEnd"/>
      <w:r w:rsidRPr="0069469D">
        <w:rPr>
          <w:sz w:val="24"/>
          <w:szCs w:val="24"/>
        </w:rPr>
        <w:t>, kit de limpieza, kit de tintas penetrant</w:t>
      </w:r>
      <w:r>
        <w:rPr>
          <w:sz w:val="24"/>
          <w:szCs w:val="24"/>
        </w:rPr>
        <w:t xml:space="preserve">es, alambre de frenar, filtros, consumibles normalizados menores como tornillos, arandelas y turcas menores, </w:t>
      </w:r>
      <w:r w:rsidRPr="0069469D">
        <w:rPr>
          <w:sz w:val="24"/>
          <w:szCs w:val="24"/>
        </w:rPr>
        <w:t>pinturas, las grasas,</w:t>
      </w:r>
      <w:r>
        <w:rPr>
          <w:sz w:val="24"/>
          <w:szCs w:val="24"/>
        </w:rPr>
        <w:t xml:space="preserve"> conectores, acoples </w:t>
      </w:r>
      <w:proofErr w:type="spellStart"/>
      <w:r>
        <w:rPr>
          <w:sz w:val="24"/>
          <w:szCs w:val="24"/>
        </w:rPr>
        <w:t>rapidos</w:t>
      </w:r>
      <w:proofErr w:type="spellEnd"/>
      <w:r>
        <w:rPr>
          <w:sz w:val="24"/>
          <w:szCs w:val="24"/>
        </w:rPr>
        <w:t xml:space="preserve"> y fichas menores,</w:t>
      </w:r>
      <w:r w:rsidRPr="0069469D">
        <w:rPr>
          <w:sz w:val="24"/>
          <w:szCs w:val="24"/>
        </w:rPr>
        <w:t xml:space="preserve"> líquidos anticorrosivos y todos los </w:t>
      </w:r>
      <w:proofErr w:type="spellStart"/>
      <w:r w:rsidRPr="0069469D">
        <w:rPr>
          <w:sz w:val="24"/>
          <w:szCs w:val="24"/>
        </w:rPr>
        <w:t>aerofluidos</w:t>
      </w:r>
      <w:proofErr w:type="spellEnd"/>
      <w:r w:rsidRPr="0069469D">
        <w:rPr>
          <w:sz w:val="24"/>
          <w:szCs w:val="24"/>
        </w:rPr>
        <w:t xml:space="preserve"> y </w:t>
      </w:r>
      <w:proofErr w:type="spellStart"/>
      <w:r w:rsidRPr="0069469D">
        <w:rPr>
          <w:sz w:val="24"/>
          <w:szCs w:val="24"/>
        </w:rPr>
        <w:t>aerolubricantes</w:t>
      </w:r>
      <w:proofErr w:type="spellEnd"/>
      <w:r w:rsidRPr="0069469D">
        <w:rPr>
          <w:sz w:val="24"/>
          <w:szCs w:val="24"/>
        </w:rPr>
        <w:t xml:space="preserve"> con excepción del combustible)</w:t>
      </w:r>
      <w:r>
        <w:rPr>
          <w:sz w:val="24"/>
          <w:szCs w:val="24"/>
        </w:rPr>
        <w:t xml:space="preserve"> se encontraran contemplados dentro de la Tarifa Plana sin generar ningún tipo de cargo extra.</w:t>
      </w:r>
    </w:p>
    <w:p w:rsidR="0069469D" w:rsidRDefault="0069469D" w:rsidP="0069469D">
      <w:pPr>
        <w:pStyle w:val="Textoindependiente3"/>
        <w:tabs>
          <w:tab w:val="left" w:pos="1440"/>
        </w:tabs>
        <w:spacing w:after="0"/>
        <w:jc w:val="both"/>
        <w:rPr>
          <w:sz w:val="24"/>
          <w:szCs w:val="24"/>
        </w:rPr>
      </w:pPr>
    </w:p>
    <w:p w:rsidR="0069469D" w:rsidRPr="0049414A" w:rsidRDefault="0049414A" w:rsidP="0049414A">
      <w:pPr>
        <w:pStyle w:val="Textoindependiente3"/>
        <w:numPr>
          <w:ilvl w:val="0"/>
          <w:numId w:val="10"/>
        </w:numPr>
        <w:tabs>
          <w:tab w:val="left" w:pos="1440"/>
        </w:tabs>
        <w:spacing w:after="0"/>
        <w:ind w:left="0" w:firstLine="0"/>
        <w:jc w:val="both"/>
        <w:rPr>
          <w:sz w:val="24"/>
          <w:szCs w:val="24"/>
        </w:rPr>
      </w:pPr>
      <w:r w:rsidRPr="0049414A">
        <w:rPr>
          <w:sz w:val="24"/>
          <w:szCs w:val="24"/>
        </w:rPr>
        <w:t xml:space="preserve">En la clase servicios, </w:t>
      </w:r>
      <w:r>
        <w:rPr>
          <w:sz w:val="24"/>
          <w:szCs w:val="24"/>
        </w:rPr>
        <w:t xml:space="preserve">que </w:t>
      </w:r>
      <w:r w:rsidRPr="0049414A">
        <w:rPr>
          <w:sz w:val="24"/>
          <w:szCs w:val="24"/>
        </w:rPr>
        <w:t xml:space="preserve">incluye entre otros no específicamente enumerados, el transporte desde el lugar de obtención de los bienes y servicios requeridos hasta la base de FUERZA AÉREA ARGENTINA en UNFICYP (incluyendo el flete, los seguros, servicios aduaneros, impuestos, costos financieros, permisos, etc.), las certificaciones  y habilitaciones de talleres, los costos financieros operativos, etc., y todo otro gasto o gestión en general, que demande la puesta a disposición a la mano del personal de </w:t>
      </w:r>
      <w:smartTag w:uri="urn:schemas-microsoft-com:office:smarttags" w:element="PersonName">
        <w:smartTagPr>
          <w:attr w:name="ProductID" w:val="la FAA"/>
        </w:smartTagPr>
        <w:r w:rsidRPr="0049414A">
          <w:rPr>
            <w:sz w:val="24"/>
            <w:szCs w:val="24"/>
          </w:rPr>
          <w:t>la FAA</w:t>
        </w:r>
      </w:smartTag>
      <w:r w:rsidRPr="0049414A">
        <w:rPr>
          <w:sz w:val="24"/>
          <w:szCs w:val="24"/>
        </w:rPr>
        <w:t>, de todos los bienes y servicios necesarios para realizar el Mantenimiento Programado sobre el material aéreo y terrestre desplegado en CHIPRE</w:t>
      </w:r>
      <w:r>
        <w:rPr>
          <w:sz w:val="24"/>
          <w:szCs w:val="24"/>
        </w:rPr>
        <w:t>, s</w:t>
      </w:r>
      <w:r w:rsidR="0069469D" w:rsidRPr="0049414A">
        <w:rPr>
          <w:sz w:val="24"/>
          <w:szCs w:val="24"/>
        </w:rPr>
        <w:t xml:space="preserve">e incluye la calibración de equipos, </w:t>
      </w:r>
      <w:r>
        <w:rPr>
          <w:sz w:val="24"/>
          <w:szCs w:val="24"/>
        </w:rPr>
        <w:t>uti</w:t>
      </w:r>
      <w:r w:rsidRPr="0049414A">
        <w:rPr>
          <w:sz w:val="24"/>
          <w:szCs w:val="24"/>
        </w:rPr>
        <w:t>llajes</w:t>
      </w:r>
      <w:r w:rsidR="0069469D" w:rsidRPr="0049414A">
        <w:rPr>
          <w:sz w:val="24"/>
          <w:szCs w:val="24"/>
        </w:rPr>
        <w:t xml:space="preserve"> y herramientas especiales</w:t>
      </w:r>
      <w:r w:rsidRPr="0049414A">
        <w:rPr>
          <w:sz w:val="24"/>
          <w:szCs w:val="24"/>
        </w:rPr>
        <w:t xml:space="preserve">, imprescindibles para conservar el estado </w:t>
      </w:r>
      <w:proofErr w:type="spellStart"/>
      <w:r w:rsidRPr="0049414A">
        <w:rPr>
          <w:sz w:val="24"/>
          <w:szCs w:val="24"/>
        </w:rPr>
        <w:t>serviciable</w:t>
      </w:r>
      <w:proofErr w:type="spellEnd"/>
      <w:r w:rsidRPr="0049414A">
        <w:rPr>
          <w:sz w:val="24"/>
          <w:szCs w:val="24"/>
        </w:rPr>
        <w:t xml:space="preserve"> de los mismos en forma periódica</w:t>
      </w:r>
      <w:r w:rsidR="0069469D" w:rsidRPr="0049414A">
        <w:rPr>
          <w:sz w:val="24"/>
          <w:szCs w:val="24"/>
        </w:rPr>
        <w:t>.</w:t>
      </w:r>
    </w:p>
    <w:p w:rsidR="0069469D" w:rsidRDefault="0069469D" w:rsidP="0069469D">
      <w:pPr>
        <w:pStyle w:val="Textoindependiente3"/>
        <w:tabs>
          <w:tab w:val="left" w:pos="1440"/>
        </w:tabs>
        <w:spacing w:after="0"/>
        <w:jc w:val="both"/>
        <w:rPr>
          <w:sz w:val="24"/>
          <w:szCs w:val="24"/>
        </w:rPr>
      </w:pPr>
    </w:p>
    <w:p w:rsidR="0069469D" w:rsidRPr="0069469D" w:rsidRDefault="0069469D" w:rsidP="0069469D">
      <w:pPr>
        <w:pStyle w:val="Textoindependiente3"/>
        <w:numPr>
          <w:ilvl w:val="0"/>
          <w:numId w:val="10"/>
        </w:numPr>
        <w:tabs>
          <w:tab w:val="left" w:pos="1440"/>
        </w:tabs>
        <w:spacing w:after="0"/>
        <w:ind w:left="0" w:firstLine="0"/>
        <w:jc w:val="both"/>
        <w:rPr>
          <w:sz w:val="24"/>
          <w:szCs w:val="24"/>
        </w:rPr>
      </w:pPr>
      <w:r w:rsidRPr="0069469D">
        <w:rPr>
          <w:sz w:val="24"/>
          <w:szCs w:val="24"/>
        </w:rPr>
        <w:t xml:space="preserve">El detalle de los bienes </w:t>
      </w:r>
      <w:r w:rsidR="0049414A">
        <w:rPr>
          <w:sz w:val="24"/>
          <w:szCs w:val="24"/>
        </w:rPr>
        <w:t xml:space="preserve">y servicios mínimos </w:t>
      </w:r>
      <w:r w:rsidRPr="0069469D">
        <w:rPr>
          <w:sz w:val="24"/>
          <w:szCs w:val="24"/>
        </w:rPr>
        <w:t xml:space="preserve">a proveer </w:t>
      </w:r>
      <w:r w:rsidR="0049414A">
        <w:rPr>
          <w:sz w:val="24"/>
          <w:szCs w:val="24"/>
        </w:rPr>
        <w:t xml:space="preserve">durante la vigencia del presente contrato y que no es de ninguna manera  taxativo o limitativo, </w:t>
      </w:r>
      <w:r w:rsidRPr="0069469D">
        <w:rPr>
          <w:sz w:val="24"/>
          <w:szCs w:val="24"/>
        </w:rPr>
        <w:t xml:space="preserve">se encuentran en </w:t>
      </w:r>
      <w:r>
        <w:rPr>
          <w:sz w:val="24"/>
          <w:szCs w:val="24"/>
        </w:rPr>
        <w:t>la TABLA adjunta</w:t>
      </w:r>
      <w:r w:rsidR="001C6C7D">
        <w:rPr>
          <w:sz w:val="24"/>
          <w:szCs w:val="24"/>
        </w:rPr>
        <w:t>:</w:t>
      </w:r>
    </w:p>
    <w:p w:rsidR="002F301E" w:rsidRPr="0069469D" w:rsidRDefault="002F301E" w:rsidP="0069469D"/>
    <w:sectPr w:rsidR="002F301E" w:rsidRPr="0069469D" w:rsidSect="0069469D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968B1"/>
    <w:multiLevelType w:val="hybridMultilevel"/>
    <w:tmpl w:val="41E66C28"/>
    <w:lvl w:ilvl="0" w:tplc="15C696AA">
      <w:start w:val="1"/>
      <w:numFmt w:val="decimal"/>
      <w:lvlText w:val="%1º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030076"/>
    <w:multiLevelType w:val="hybridMultilevel"/>
    <w:tmpl w:val="DF8CBF2E"/>
    <w:lvl w:ilvl="0" w:tplc="15C696AA">
      <w:start w:val="1"/>
      <w:numFmt w:val="decimal"/>
      <w:lvlText w:val="%1º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4B256C"/>
    <w:multiLevelType w:val="hybridMultilevel"/>
    <w:tmpl w:val="4E742428"/>
    <w:lvl w:ilvl="0" w:tplc="DFBE2C78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36E73"/>
    <w:multiLevelType w:val="hybridMultilevel"/>
    <w:tmpl w:val="01C8D5F4"/>
    <w:lvl w:ilvl="0" w:tplc="DFBE2C78">
      <w:start w:val="1"/>
      <w:numFmt w:val="ordin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7DB3A48"/>
    <w:multiLevelType w:val="hybridMultilevel"/>
    <w:tmpl w:val="2D4ACD68"/>
    <w:lvl w:ilvl="0" w:tplc="DFBE2C78">
      <w:start w:val="1"/>
      <w:numFmt w:val="ordin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421B4A8C"/>
    <w:multiLevelType w:val="hybridMultilevel"/>
    <w:tmpl w:val="620CDD60"/>
    <w:lvl w:ilvl="0" w:tplc="DFBE2C78">
      <w:start w:val="1"/>
      <w:numFmt w:val="ordin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466A06D4"/>
    <w:multiLevelType w:val="hybridMultilevel"/>
    <w:tmpl w:val="6332E22E"/>
    <w:lvl w:ilvl="0" w:tplc="15C696AA">
      <w:start w:val="1"/>
      <w:numFmt w:val="decimal"/>
      <w:lvlText w:val="%1º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6F32E1"/>
    <w:multiLevelType w:val="hybridMultilevel"/>
    <w:tmpl w:val="2F4A7C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E20AE2"/>
    <w:multiLevelType w:val="hybridMultilevel"/>
    <w:tmpl w:val="3DE83916"/>
    <w:lvl w:ilvl="0" w:tplc="DFBE2C78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570E73"/>
    <w:multiLevelType w:val="hybridMultilevel"/>
    <w:tmpl w:val="EB5487AC"/>
    <w:lvl w:ilvl="0" w:tplc="95A441A6">
      <w:start w:val="1"/>
      <w:numFmt w:val="decimal"/>
      <w:lvlText w:val="%1."/>
      <w:lvlJc w:val="left"/>
      <w:pPr>
        <w:ind w:left="1800" w:hanging="144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9469D"/>
    <w:rsid w:val="001C6C7D"/>
    <w:rsid w:val="002F301E"/>
    <w:rsid w:val="003D69A7"/>
    <w:rsid w:val="0049414A"/>
    <w:rsid w:val="0069469D"/>
    <w:rsid w:val="0077748D"/>
    <w:rsid w:val="00826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semiHidden/>
    <w:rsid w:val="0069469D"/>
    <w:pPr>
      <w:spacing w:after="120"/>
    </w:pPr>
    <w:rPr>
      <w:sz w:val="16"/>
      <w:szCs w:val="16"/>
      <w:lang w:val="es-AR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69469D"/>
    <w:rPr>
      <w:rFonts w:ascii="Times New Roman" w:eastAsia="Times New Roman" w:hAnsi="Times New Roman" w:cs="Times New Roman"/>
      <w:sz w:val="16"/>
      <w:szCs w:val="16"/>
      <w:lang w:val="es-AR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69469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69469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69469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325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</dc:creator>
  <cp:lastModifiedBy>FAA</cp:lastModifiedBy>
  <cp:revision>4</cp:revision>
  <cp:lastPrinted>2015-07-23T18:29:00Z</cp:lastPrinted>
  <dcterms:created xsi:type="dcterms:W3CDTF">2015-07-23T18:00:00Z</dcterms:created>
  <dcterms:modified xsi:type="dcterms:W3CDTF">2015-09-04T13:22:00Z</dcterms:modified>
</cp:coreProperties>
</file>